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8B3" w:rsidRDefault="00EE18B3" w:rsidP="00EE18B3">
      <w:pPr>
        <w:spacing w:after="0" w:line="240" w:lineRule="auto"/>
        <w:ind w:left="708" w:right="395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045F0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Перечень вопросов для подготовки к </w:t>
      </w:r>
      <w:proofErr w:type="spellStart"/>
      <w:r w:rsidRPr="00045F01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зачету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 по дисциплине </w:t>
      </w:r>
    </w:p>
    <w:p w:rsidR="00EE18B3" w:rsidRPr="00045F01" w:rsidRDefault="00EE18B3" w:rsidP="00EE18B3">
      <w:pPr>
        <w:spacing w:after="0" w:line="240" w:lineRule="auto"/>
        <w:ind w:left="708" w:right="395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«Управление в социальной сфере»</w:t>
      </w:r>
    </w:p>
    <w:p w:rsidR="00EE18B3" w:rsidRPr="004C2029" w:rsidRDefault="00EE18B3" w:rsidP="00EE18B3">
      <w:pPr>
        <w:spacing w:after="0" w:line="240" w:lineRule="auto"/>
        <w:ind w:left="708" w:right="395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. Понятие «социальная сфера» и его трансформация в экономической науке.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2.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Структурно-функциональный состав и отраслевой состав социальной сферы.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Уровень и качество жизни населения как обобщающие экономические категории и показатели социальной статистики.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4.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Основные тенденции развития социальной сферы 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современной России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5.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Сущность, цели, задачи и субъекты социальной политики.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6.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Государство как основной субъект реализации социальной политики.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7.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Принципы и условия существования социального государства. Модель социального государства в РФ.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8.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Основные негосударственные субъекты-институты социальной политики.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9.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Основные модели социальной политики.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10.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Уровни социальной политики в РФ.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11.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Доходы населения: понятие, виды, источники формирования, способы распределения.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12.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Дифференциация доходов населения: понятие, обусловливающие факторы, методы измерения.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13.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Методы государственного регулирования доходов населения.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14.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Основные характеристики и проблемы системы образования в РФ.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15.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Особенности ценообразования образовательных услуг.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16.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Особенности хозяйственного механизма образовательного учреждения.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17.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Место здравоохранения в структуре отраслей </w:t>
      </w:r>
      <w:proofErr w:type="gramStart"/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медико-социального</w:t>
      </w:r>
      <w:proofErr w:type="gramEnd"/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комплекса.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18.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Особенности медицинских услуг. Классификации услуг здравоохранения.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19.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Финансовое обеспечение здравоохранения и его основные модели.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. Обязательное медицинское страхование в РФ.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21.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Сущность, состав и структура жилищной сферы.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22.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Жилье и коммунальные услуги как особые разновидности продукта.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23.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Жилищная проблема и пути </w:t>
      </w:r>
      <w:proofErr w:type="spellStart"/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ее</w:t>
      </w:r>
      <w:proofErr w:type="spellEnd"/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решения в современных условиях.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24.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Содержание и ход реализации жилищно-коммунальной реформы.</w:t>
      </w:r>
    </w:p>
    <w:p w:rsidR="00EE18B3" w:rsidRPr="004C2029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25.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Основы формирования новой системы управления жилищно-коммунальным хозяйством.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26.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Социальная защита населения: понятие, виды, принципы построения.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27.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Экономическая сущность пенсионного обеспечения в РФ.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28.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Особенности государственных социальных расходов в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современной России.</w:t>
      </w:r>
    </w:p>
    <w:p w:rsidR="00EE18B3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29.</w:t>
      </w:r>
      <w:r w:rsidRPr="00045F01">
        <w:t xml:space="preserve"> </w:t>
      </w:r>
      <w:r w:rsidRPr="00045F01">
        <w:rPr>
          <w:rFonts w:ascii="Times New Roman" w:eastAsia="Times New Roman" w:hAnsi="Times New Roman" w:cs="Times New Roman"/>
          <w:sz w:val="24"/>
          <w:szCs w:val="20"/>
          <w:lang w:eastAsia="ar-SA"/>
        </w:rPr>
        <w:t>Финансовый механизм социального страхования.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30. </w:t>
      </w:r>
      <w:r w:rsidRPr="00B53D0A">
        <w:rPr>
          <w:rFonts w:ascii="Times New Roman" w:eastAsia="Times New Roman" w:hAnsi="Times New Roman" w:cs="Times New Roman"/>
          <w:sz w:val="24"/>
          <w:szCs w:val="20"/>
          <w:lang w:eastAsia="ar-SA"/>
        </w:rPr>
        <w:t>Государственные социально-страховые внебюджетные фонды и их роль в финансировании социальной сферы.</w:t>
      </w:r>
    </w:p>
    <w:p w:rsidR="00EE18B3" w:rsidRPr="00B53D0A" w:rsidRDefault="00EE18B3" w:rsidP="00EE18B3">
      <w:pPr>
        <w:spacing w:after="0" w:line="256" w:lineRule="auto"/>
        <w:ind w:left="708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306A90" w:rsidRDefault="00306A90"/>
    <w:sectPr w:rsidR="00306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2BE"/>
    <w:rsid w:val="000062BE"/>
    <w:rsid w:val="00306A90"/>
    <w:rsid w:val="0037541F"/>
    <w:rsid w:val="003A2A9A"/>
    <w:rsid w:val="004674F3"/>
    <w:rsid w:val="004E1B65"/>
    <w:rsid w:val="006401F4"/>
    <w:rsid w:val="00693851"/>
    <w:rsid w:val="006D57F5"/>
    <w:rsid w:val="007E2AC5"/>
    <w:rsid w:val="009A3A26"/>
    <w:rsid w:val="00A165B5"/>
    <w:rsid w:val="00A61D5C"/>
    <w:rsid w:val="00B529F8"/>
    <w:rsid w:val="00C26AA3"/>
    <w:rsid w:val="00C34143"/>
    <w:rsid w:val="00C70496"/>
    <w:rsid w:val="00CB1153"/>
    <w:rsid w:val="00CF0B54"/>
    <w:rsid w:val="00DA589C"/>
    <w:rsid w:val="00EE18B3"/>
    <w:rsid w:val="00F2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1836</Characters>
  <Application>Microsoft Office Word</Application>
  <DocSecurity>0</DocSecurity>
  <Lines>15</Lines>
  <Paragraphs>4</Paragraphs>
  <ScaleCrop>false</ScaleCrop>
  <Company>Microsoft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2017-08-11T12:11:00Z</dcterms:created>
  <dcterms:modified xsi:type="dcterms:W3CDTF">2017-08-11T12:12:00Z</dcterms:modified>
</cp:coreProperties>
</file>